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FF808" w14:textId="77777777" w:rsidR="00FF37E0" w:rsidRDefault="00FF37E0" w:rsidP="00FF37E0">
      <w:pPr>
        <w:pStyle w:val="Ttulo1"/>
        <w:numPr>
          <w:ilvl w:val="0"/>
          <w:numId w:val="0"/>
        </w:numPr>
        <w:spacing w:before="0" w:line="360" w:lineRule="auto"/>
        <w:jc w:val="center"/>
        <w:rPr>
          <w:rFonts w:ascii="Integra" w:hAnsi="Integra"/>
          <w:color w:val="auto"/>
          <w:sz w:val="24"/>
          <w:szCs w:val="24"/>
        </w:rPr>
      </w:pPr>
      <w:r>
        <w:rPr>
          <w:rFonts w:ascii="Integra" w:hAnsi="Integra"/>
          <w:color w:val="auto"/>
          <w:sz w:val="24"/>
          <w:szCs w:val="24"/>
        </w:rPr>
        <w:t>Anexo 5</w:t>
      </w:r>
    </w:p>
    <w:p w14:paraId="253F72D9" w14:textId="7BCB4B41" w:rsidR="005A6D50" w:rsidRDefault="005A6D50" w:rsidP="005A6D50">
      <w:pPr>
        <w:pStyle w:val="Ttulo1"/>
        <w:numPr>
          <w:ilvl w:val="0"/>
          <w:numId w:val="0"/>
        </w:numPr>
        <w:spacing w:before="0" w:line="360" w:lineRule="auto"/>
        <w:jc w:val="both"/>
        <w:rPr>
          <w:rFonts w:ascii="Integra" w:hAnsi="Integra" w:cs="Arial"/>
          <w:color w:val="auto"/>
          <w:sz w:val="24"/>
          <w:szCs w:val="24"/>
        </w:rPr>
      </w:pPr>
      <w:r w:rsidRPr="005A6D50">
        <w:rPr>
          <w:rFonts w:ascii="Integra" w:hAnsi="Integra"/>
          <w:color w:val="auto"/>
          <w:sz w:val="24"/>
          <w:szCs w:val="24"/>
        </w:rPr>
        <w:t xml:space="preserve">Lista de empresas que presentaron propuestas para la licitación pública nacional </w:t>
      </w:r>
      <w:r w:rsidRPr="005A6D50">
        <w:rPr>
          <w:rFonts w:ascii="Integra" w:hAnsi="Integra" w:cs="Arial"/>
          <w:color w:val="auto"/>
          <w:sz w:val="24"/>
          <w:szCs w:val="24"/>
        </w:rPr>
        <w:t xml:space="preserve">número OA-019GYR047-N46-2014 mediante la modalidad de ofertas subsecuentes de descuentos (OSD), para la adquisición de medicamentos grupo 010, psicotrópicos y estupefacientes en sus presentaciones de genéricos y de referencia </w:t>
      </w:r>
      <w:r>
        <w:rPr>
          <w:rFonts w:ascii="Integra" w:hAnsi="Integra" w:cs="Arial"/>
          <w:color w:val="auto"/>
          <w:sz w:val="24"/>
          <w:szCs w:val="24"/>
        </w:rPr>
        <w:t>por partida</w:t>
      </w:r>
    </w:p>
    <w:p w14:paraId="41130296" w14:textId="77777777" w:rsidR="00FF37E0" w:rsidRPr="00FF37E0" w:rsidRDefault="00FF37E0" w:rsidP="00FF37E0"/>
    <w:p w14:paraId="0E25BE1C" w14:textId="77777777" w:rsidR="005A6D50" w:rsidRDefault="005A6D50" w:rsidP="005A6D50">
      <w:pPr>
        <w:jc w:val="center"/>
      </w:pPr>
    </w:p>
    <w:tbl>
      <w:tblPr>
        <w:tblW w:w="6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3240"/>
        <w:gridCol w:w="2880"/>
      </w:tblGrid>
      <w:tr w:rsidR="00A7290D" w:rsidRPr="00A7290D" w14:paraId="45D3B817" w14:textId="77777777" w:rsidTr="00FF37E0">
        <w:trPr>
          <w:trHeight w:val="800"/>
          <w:tblHeader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</w:tcBorders>
            <w:shd w:val="clear" w:color="000000" w:fill="000000"/>
            <w:vAlign w:val="center"/>
            <w:hideMark/>
          </w:tcPr>
          <w:p w14:paraId="58FAF264" w14:textId="77777777" w:rsidR="00A7290D" w:rsidRPr="00A7290D" w:rsidRDefault="00A7290D" w:rsidP="000922CB">
            <w:pPr>
              <w:jc w:val="center"/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  <w:t>No.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000000" w:fill="000000"/>
            <w:vAlign w:val="center"/>
            <w:hideMark/>
          </w:tcPr>
          <w:p w14:paraId="2E31C557" w14:textId="77777777" w:rsidR="00A7290D" w:rsidRPr="00A7290D" w:rsidRDefault="00A7290D" w:rsidP="000922CB">
            <w:pPr>
              <w:jc w:val="center"/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  <w:t>Licitante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466C5A5F" w14:textId="77777777" w:rsidR="00A7290D" w:rsidRPr="00A7290D" w:rsidRDefault="00A7290D" w:rsidP="000922CB">
            <w:pPr>
              <w:jc w:val="center"/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FFFFFF"/>
                <w:sz w:val="20"/>
                <w:szCs w:val="20"/>
              </w:rPr>
              <w:t>Partida/ Clave (s) por la (s) que presenta propuesta</w:t>
            </w:r>
          </w:p>
        </w:tc>
      </w:tr>
      <w:tr w:rsidR="00A7290D" w:rsidRPr="00A7290D" w14:paraId="61C0871A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326E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8B44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Bruluagsa, S.A. de C.V.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4795C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8</w:t>
            </w:r>
            <w:bookmarkStart w:id="0" w:name="_GoBack"/>
            <w:bookmarkEnd w:id="0"/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13</w:t>
            </w:r>
          </w:p>
        </w:tc>
      </w:tr>
      <w:tr w:rsidR="00A7290D" w:rsidRPr="00A7290D" w14:paraId="6FD2EAE5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BD1A1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5D785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Casa Marzam, S.A de C. 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CE79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11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13</w:t>
            </w:r>
          </w:p>
        </w:tc>
      </w:tr>
      <w:tr w:rsidR="00A7290D" w:rsidRPr="00A7290D" w14:paraId="181AE8C0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4576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737F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Cell Medicine Laboratories,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68863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11</w:t>
            </w:r>
          </w:p>
        </w:tc>
      </w:tr>
      <w:tr w:rsidR="00A7290D" w:rsidRPr="00A7290D" w14:paraId="23364C26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DCB9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9049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Comercializadora de Productos Institucionales,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E34A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8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 xml:space="preserve">Partida 10 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14</w:t>
            </w:r>
          </w:p>
        </w:tc>
      </w:tr>
      <w:tr w:rsidR="00A7290D" w:rsidRPr="00A7290D" w14:paraId="67E7B3D0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2578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5A5E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Comercializadora Pharmaceutica Compharma,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FAB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1</w:t>
            </w:r>
          </w:p>
        </w:tc>
      </w:tr>
      <w:tr w:rsidR="00A7290D" w:rsidRPr="00A7290D" w14:paraId="33F30514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1398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E90AD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Compañìa Internacional Médica,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0A4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2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3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6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13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15</w:t>
            </w:r>
          </w:p>
        </w:tc>
      </w:tr>
      <w:tr w:rsidR="00A7290D" w:rsidRPr="00A7290D" w14:paraId="1557D37A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A337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2B61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Distribuidora de Medicamentos Itzamna,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CFD22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6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14</w:t>
            </w:r>
          </w:p>
        </w:tc>
      </w:tr>
      <w:tr w:rsidR="00A7290D" w:rsidRPr="00A7290D" w14:paraId="522851B2" w14:textId="77777777" w:rsidTr="000922CB">
        <w:trPr>
          <w:trHeight w:val="308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8A5CB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D389C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Distribuidora Internacional de Medicamentos y Equipo Médico,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186AD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2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3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4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6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9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10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12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15</w:t>
            </w:r>
          </w:p>
        </w:tc>
      </w:tr>
      <w:tr w:rsidR="00A7290D" w:rsidRPr="00A7290D" w14:paraId="50EB40CE" w14:textId="77777777" w:rsidTr="000922CB">
        <w:trPr>
          <w:trHeight w:val="162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2F20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F020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Farmacéuticos Maypo,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B47E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 xml:space="preserve">Partida 2 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3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7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 xml:space="preserve">Partida 13 </w:t>
            </w:r>
          </w:p>
        </w:tc>
      </w:tr>
      <w:tr w:rsidR="00A7290D" w:rsidRPr="00A7290D" w14:paraId="43145990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2029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94572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Fresenius Kabi México,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1F6D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9</w:t>
            </w:r>
          </w:p>
        </w:tc>
      </w:tr>
      <w:tr w:rsidR="00A7290D" w:rsidRPr="00A7290D" w14:paraId="0B7C5D81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AF4B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C31D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Grupo Fármacos Especializados,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F48B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2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3</w:t>
            </w:r>
          </w:p>
        </w:tc>
      </w:tr>
      <w:tr w:rsidR="00A7290D" w:rsidRPr="00A7290D" w14:paraId="67517AF6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BCBA5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521B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Importadora y Manufacturera Bruluart, S.A.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AB57F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10</w:t>
            </w:r>
          </w:p>
        </w:tc>
      </w:tr>
      <w:tr w:rsidR="00A7290D" w:rsidRPr="00A7290D" w14:paraId="001B1EC4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278E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41F0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Laboratorios Senosiain,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F556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2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5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15</w:t>
            </w:r>
          </w:p>
        </w:tc>
      </w:tr>
      <w:tr w:rsidR="00A7290D" w:rsidRPr="00A7290D" w14:paraId="38BFE070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0558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1C707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Material Médico de Occidente,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D3966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8</w:t>
            </w:r>
          </w:p>
        </w:tc>
      </w:tr>
      <w:tr w:rsidR="00A7290D" w:rsidRPr="00A7290D" w14:paraId="7F909BB8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1EF1F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F4836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Prodifam,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122F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7</w:t>
            </w:r>
          </w:p>
        </w:tc>
      </w:tr>
      <w:tr w:rsidR="00A7290D" w:rsidRPr="00A7290D" w14:paraId="1168D27E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CB6A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9F2B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Proquigama,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D93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6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11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15</w:t>
            </w:r>
          </w:p>
        </w:tc>
      </w:tr>
      <w:tr w:rsidR="00A7290D" w:rsidRPr="00A7290D" w14:paraId="19F80DA4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ED42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DF3BC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Ragar, S.A. de C.V.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6FC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Partida 10 </w:t>
            </w:r>
          </w:p>
        </w:tc>
      </w:tr>
      <w:tr w:rsidR="00A7290D" w:rsidRPr="00A7290D" w14:paraId="358BD12F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0DD7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FD2F6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Representaciones e Investigaciones Médicas, S.A. de C.V.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09C0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Partida 6</w:t>
            </w: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br/>
              <w:t>Partida 7</w:t>
            </w:r>
          </w:p>
        </w:tc>
      </w:tr>
      <w:tr w:rsidR="00A7290D" w:rsidRPr="00A7290D" w14:paraId="7228CA67" w14:textId="77777777" w:rsidTr="000922CB">
        <w:trPr>
          <w:trHeight w:val="9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C806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A60C1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SAVI Distribuciones, S.A. de C.V.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E8608" w14:textId="77777777" w:rsidR="00A7290D" w:rsidRPr="00A7290D" w:rsidRDefault="00A7290D" w:rsidP="00A7290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Partida 5</w:t>
            </w:r>
          </w:p>
        </w:tc>
      </w:tr>
      <w:tr w:rsidR="00A7290D" w:rsidRPr="00A7290D" w14:paraId="2DADDBA5" w14:textId="77777777" w:rsidTr="000922CB">
        <w:trPr>
          <w:trHeight w:val="140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C808" w14:textId="77777777" w:rsidR="00A7290D" w:rsidRPr="00A7290D" w:rsidRDefault="00A7290D" w:rsidP="00A7290D">
            <w:pPr>
              <w:jc w:val="center"/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A310" w14:textId="77777777" w:rsidR="00A7290D" w:rsidRPr="00A7290D" w:rsidRDefault="00A7290D" w:rsidP="00A7290D">
            <w:pPr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Integra" w:eastAsia="Times New Roman" w:hAnsi="Integra" w:cs="Times New Roman"/>
                <w:color w:val="000000"/>
                <w:sz w:val="20"/>
                <w:szCs w:val="20"/>
              </w:rPr>
              <w:t xml:space="preserve">Suplementos Médico Quirúrgicos, S.A. de C.V. 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7394" w14:textId="77777777" w:rsidR="00A7290D" w:rsidRPr="00A7290D" w:rsidRDefault="00A7290D" w:rsidP="00A7290D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A729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Partida 1</w:t>
            </w:r>
            <w:r w:rsidRPr="00A729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Partida 3</w:t>
            </w:r>
            <w:r w:rsidRPr="00A7290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br/>
              <w:t>Partida 15</w:t>
            </w:r>
          </w:p>
        </w:tc>
      </w:tr>
    </w:tbl>
    <w:p w14:paraId="01D00B8F" w14:textId="77777777" w:rsidR="00A7290D" w:rsidRDefault="00A7290D"/>
    <w:sectPr w:rsidR="00A7290D" w:rsidSect="00332914">
      <w:footerReference w:type="even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2FF99" w14:textId="77777777" w:rsidR="000922CB" w:rsidRDefault="000922CB" w:rsidP="000922CB">
      <w:r>
        <w:separator/>
      </w:r>
    </w:p>
  </w:endnote>
  <w:endnote w:type="continuationSeparator" w:id="0">
    <w:p w14:paraId="34A59FEF" w14:textId="77777777" w:rsidR="000922CB" w:rsidRDefault="000922CB" w:rsidP="0009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Integra">
    <w:panose1 w:val="020B05030300000200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B6E45F" w14:textId="77777777" w:rsidR="000922CB" w:rsidRDefault="000922CB" w:rsidP="000E79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663FE5B" w14:textId="77777777" w:rsidR="000922CB" w:rsidRDefault="000922CB" w:rsidP="000922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83017" w14:textId="77777777" w:rsidR="000922CB" w:rsidRDefault="000922CB" w:rsidP="000E79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F37E0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42899947" w14:textId="77777777" w:rsidR="000922CB" w:rsidRPr="000922CB" w:rsidRDefault="000922CB" w:rsidP="000922CB">
    <w:pPr>
      <w:pStyle w:val="Piedepgina"/>
      <w:ind w:right="360"/>
      <w:rPr>
        <w:rFonts w:ascii="Integra" w:hAnsi="Integr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580C6C" w14:textId="77777777" w:rsidR="000922CB" w:rsidRDefault="000922CB" w:rsidP="000922CB">
      <w:r>
        <w:separator/>
      </w:r>
    </w:p>
  </w:footnote>
  <w:footnote w:type="continuationSeparator" w:id="0">
    <w:p w14:paraId="06D921A8" w14:textId="77777777" w:rsidR="000922CB" w:rsidRDefault="000922CB" w:rsidP="00092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4D1E"/>
    <w:multiLevelType w:val="multilevel"/>
    <w:tmpl w:val="080A0025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90D"/>
    <w:rsid w:val="000922CB"/>
    <w:rsid w:val="00332914"/>
    <w:rsid w:val="00505479"/>
    <w:rsid w:val="005A6D50"/>
    <w:rsid w:val="00907BC3"/>
    <w:rsid w:val="00A7290D"/>
    <w:rsid w:val="00FF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F707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6D50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5A6D5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5A6D50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MS Gothic" w:hAnsi="Cambria" w:cs="Times New Roman"/>
      <w:b/>
      <w:bCs/>
      <w:color w:val="4F81BD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5A6D50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MS Gothic" w:hAnsi="Cambria" w:cs="Times New Roman"/>
      <w:b/>
      <w:bCs/>
      <w:i/>
      <w:iCs/>
      <w:color w:val="4F81BD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qFormat/>
    <w:rsid w:val="005A6D5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MS Gothic" w:hAnsi="Cambria" w:cs="Times New Roman"/>
      <w:color w:val="243F60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5A6D50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5A6D5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MS Gothic" w:hAnsi="Cambria" w:cs="Times New Roman"/>
      <w:i/>
      <w:iCs/>
      <w:color w:val="404040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5A6D5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MS Gothic" w:hAnsi="Cambria" w:cs="Times New Roman"/>
      <w:color w:val="404040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5A6D5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922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CB"/>
  </w:style>
  <w:style w:type="character" w:styleId="Nmerodepgina">
    <w:name w:val="page number"/>
    <w:basedOn w:val="Fuentedeprrafopredeter"/>
    <w:uiPriority w:val="99"/>
    <w:semiHidden/>
    <w:unhideWhenUsed/>
    <w:rsid w:val="000922CB"/>
  </w:style>
  <w:style w:type="paragraph" w:styleId="Encabezado">
    <w:name w:val="header"/>
    <w:basedOn w:val="Normal"/>
    <w:link w:val="EncabezadoCar"/>
    <w:uiPriority w:val="99"/>
    <w:unhideWhenUsed/>
    <w:rsid w:val="00092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2CB"/>
  </w:style>
  <w:style w:type="character" w:customStyle="1" w:styleId="Ttulo1Car">
    <w:name w:val="Título 1 Car"/>
    <w:basedOn w:val="Fuentedeprrafopredeter"/>
    <w:link w:val="Ttulo1"/>
    <w:rsid w:val="005A6D50"/>
    <w:rPr>
      <w:rFonts w:ascii="Cambria" w:eastAsia="MS Gothic" w:hAnsi="Cambria" w:cs="Times New Roman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5A6D50"/>
    <w:rPr>
      <w:rFonts w:ascii="Cambria" w:eastAsia="MS Gothic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5A6D50"/>
    <w:rPr>
      <w:rFonts w:ascii="Cambria" w:eastAsia="MS Gothic" w:hAnsi="Cambria" w:cs="Times New Roman"/>
      <w:b/>
      <w:bCs/>
      <w:color w:val="4F81BD"/>
      <w:sz w:val="22"/>
      <w:szCs w:val="22"/>
      <w:lang w:val="es-ES"/>
    </w:rPr>
  </w:style>
  <w:style w:type="character" w:customStyle="1" w:styleId="Ttulo4Car">
    <w:name w:val="Título 4 Car"/>
    <w:basedOn w:val="Fuentedeprrafopredeter"/>
    <w:link w:val="Ttulo4"/>
    <w:rsid w:val="005A6D50"/>
    <w:rPr>
      <w:rFonts w:ascii="Cambria" w:eastAsia="MS Gothic" w:hAnsi="Cambria" w:cs="Times New Roman"/>
      <w:b/>
      <w:bCs/>
      <w:i/>
      <w:iCs/>
      <w:color w:val="4F81BD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rsid w:val="005A6D50"/>
    <w:rPr>
      <w:rFonts w:ascii="Cambria" w:eastAsia="MS Gothic" w:hAnsi="Cambria" w:cs="Times New Roman"/>
      <w:color w:val="243F60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rsid w:val="005A6D50"/>
    <w:rPr>
      <w:rFonts w:ascii="Cambria" w:eastAsia="MS Gothic" w:hAnsi="Cambria" w:cs="Times New Roman"/>
      <w:i/>
      <w:iCs/>
      <w:color w:val="243F60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5A6D50"/>
    <w:rPr>
      <w:rFonts w:ascii="Cambria" w:eastAsia="MS Gothic" w:hAnsi="Cambria" w:cs="Times New Roman"/>
      <w:i/>
      <w:iCs/>
      <w:color w:val="404040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5A6D50"/>
    <w:rPr>
      <w:rFonts w:ascii="Cambria" w:eastAsia="MS Gothic" w:hAnsi="Cambria" w:cs="Times New Roman"/>
      <w:color w:val="404040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5A6D50"/>
    <w:rPr>
      <w:rFonts w:ascii="Cambria" w:eastAsia="MS Gothic" w:hAnsi="Cambria" w:cs="Times New Roman"/>
      <w:i/>
      <w:iCs/>
      <w:color w:val="404040"/>
      <w:sz w:val="20"/>
      <w:szCs w:val="2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A6D50"/>
    <w:pPr>
      <w:keepNext/>
      <w:keepLines/>
      <w:numPr>
        <w:numId w:val="1"/>
      </w:numPr>
      <w:spacing w:before="480" w:line="276" w:lineRule="auto"/>
      <w:outlineLvl w:val="0"/>
    </w:pPr>
    <w:rPr>
      <w:rFonts w:ascii="Cambria" w:eastAsia="MS Gothic" w:hAnsi="Cambria" w:cs="Times New Roman"/>
      <w:b/>
      <w:bCs/>
      <w:color w:val="365F91"/>
      <w:sz w:val="28"/>
      <w:szCs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5A6D50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="Cambria" w:eastAsia="MS Gothic" w:hAnsi="Cambria" w:cs="Times New Roman"/>
      <w:b/>
      <w:bCs/>
      <w:color w:val="4F81BD"/>
      <w:sz w:val="26"/>
      <w:szCs w:val="26"/>
      <w:lang w:val="es-ES"/>
    </w:rPr>
  </w:style>
  <w:style w:type="paragraph" w:styleId="Ttulo3">
    <w:name w:val="heading 3"/>
    <w:basedOn w:val="Normal"/>
    <w:next w:val="Normal"/>
    <w:link w:val="Ttulo3Car"/>
    <w:qFormat/>
    <w:rsid w:val="005A6D50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="Cambria" w:eastAsia="MS Gothic" w:hAnsi="Cambria" w:cs="Times New Roman"/>
      <w:b/>
      <w:bCs/>
      <w:color w:val="4F81BD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qFormat/>
    <w:rsid w:val="005A6D50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="Cambria" w:eastAsia="MS Gothic" w:hAnsi="Cambria" w:cs="Times New Roman"/>
      <w:b/>
      <w:bCs/>
      <w:i/>
      <w:iCs/>
      <w:color w:val="4F81BD"/>
      <w:sz w:val="22"/>
      <w:szCs w:val="22"/>
      <w:lang w:val="es-ES"/>
    </w:rPr>
  </w:style>
  <w:style w:type="paragraph" w:styleId="Ttulo5">
    <w:name w:val="heading 5"/>
    <w:basedOn w:val="Normal"/>
    <w:next w:val="Normal"/>
    <w:link w:val="Ttulo5Car"/>
    <w:qFormat/>
    <w:rsid w:val="005A6D50"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eastAsia="MS Gothic" w:hAnsi="Cambria" w:cs="Times New Roman"/>
      <w:color w:val="243F60"/>
      <w:sz w:val="22"/>
      <w:szCs w:val="22"/>
      <w:lang w:val="es-ES"/>
    </w:rPr>
  </w:style>
  <w:style w:type="paragraph" w:styleId="Ttulo6">
    <w:name w:val="heading 6"/>
    <w:basedOn w:val="Normal"/>
    <w:next w:val="Normal"/>
    <w:link w:val="Ttulo6Car"/>
    <w:qFormat/>
    <w:rsid w:val="005A6D50"/>
    <w:pPr>
      <w:keepNext/>
      <w:keepLines/>
      <w:numPr>
        <w:ilvl w:val="5"/>
        <w:numId w:val="1"/>
      </w:numPr>
      <w:spacing w:before="200" w:line="276" w:lineRule="auto"/>
      <w:outlineLvl w:val="5"/>
    </w:pPr>
    <w:rPr>
      <w:rFonts w:ascii="Cambria" w:eastAsia="MS Gothic" w:hAnsi="Cambria" w:cs="Times New Roman"/>
      <w:i/>
      <w:iCs/>
      <w:color w:val="243F60"/>
      <w:sz w:val="22"/>
      <w:szCs w:val="22"/>
      <w:lang w:val="es-ES"/>
    </w:rPr>
  </w:style>
  <w:style w:type="paragraph" w:styleId="Ttulo7">
    <w:name w:val="heading 7"/>
    <w:basedOn w:val="Normal"/>
    <w:next w:val="Normal"/>
    <w:link w:val="Ttulo7Car"/>
    <w:qFormat/>
    <w:rsid w:val="005A6D50"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eastAsia="MS Gothic" w:hAnsi="Cambria" w:cs="Times New Roman"/>
      <w:i/>
      <w:iCs/>
      <w:color w:val="404040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qFormat/>
    <w:rsid w:val="005A6D50"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eastAsia="MS Gothic" w:hAnsi="Cambria" w:cs="Times New Roman"/>
      <w:color w:val="404040"/>
      <w:sz w:val="20"/>
      <w:szCs w:val="20"/>
      <w:lang w:val="es-ES"/>
    </w:rPr>
  </w:style>
  <w:style w:type="paragraph" w:styleId="Ttulo9">
    <w:name w:val="heading 9"/>
    <w:basedOn w:val="Normal"/>
    <w:next w:val="Normal"/>
    <w:link w:val="Ttulo9Car"/>
    <w:qFormat/>
    <w:rsid w:val="005A6D50"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eastAsia="MS Gothic" w:hAnsi="Cambria" w:cs="Times New Roman"/>
      <w:i/>
      <w:iCs/>
      <w:color w:val="404040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0922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22CB"/>
  </w:style>
  <w:style w:type="character" w:styleId="Nmerodepgina">
    <w:name w:val="page number"/>
    <w:basedOn w:val="Fuentedeprrafopredeter"/>
    <w:uiPriority w:val="99"/>
    <w:semiHidden/>
    <w:unhideWhenUsed/>
    <w:rsid w:val="000922CB"/>
  </w:style>
  <w:style w:type="paragraph" w:styleId="Encabezado">
    <w:name w:val="header"/>
    <w:basedOn w:val="Normal"/>
    <w:link w:val="EncabezadoCar"/>
    <w:uiPriority w:val="99"/>
    <w:unhideWhenUsed/>
    <w:rsid w:val="000922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922CB"/>
  </w:style>
  <w:style w:type="character" w:customStyle="1" w:styleId="Ttulo1Car">
    <w:name w:val="Título 1 Car"/>
    <w:basedOn w:val="Fuentedeprrafopredeter"/>
    <w:link w:val="Ttulo1"/>
    <w:rsid w:val="005A6D50"/>
    <w:rPr>
      <w:rFonts w:ascii="Cambria" w:eastAsia="MS Gothic" w:hAnsi="Cambria" w:cs="Times New Roman"/>
      <w:b/>
      <w:bCs/>
      <w:color w:val="365F91"/>
      <w:sz w:val="28"/>
      <w:szCs w:val="28"/>
      <w:lang w:val="es-ES"/>
    </w:rPr>
  </w:style>
  <w:style w:type="character" w:customStyle="1" w:styleId="Ttulo2Car">
    <w:name w:val="Título 2 Car"/>
    <w:basedOn w:val="Fuentedeprrafopredeter"/>
    <w:link w:val="Ttulo2"/>
    <w:rsid w:val="005A6D50"/>
    <w:rPr>
      <w:rFonts w:ascii="Cambria" w:eastAsia="MS Gothic" w:hAnsi="Cambria" w:cs="Times New Roman"/>
      <w:b/>
      <w:bCs/>
      <w:color w:val="4F81BD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rsid w:val="005A6D50"/>
    <w:rPr>
      <w:rFonts w:ascii="Cambria" w:eastAsia="MS Gothic" w:hAnsi="Cambria" w:cs="Times New Roman"/>
      <w:b/>
      <w:bCs/>
      <w:color w:val="4F81BD"/>
      <w:sz w:val="22"/>
      <w:szCs w:val="22"/>
      <w:lang w:val="es-ES"/>
    </w:rPr>
  </w:style>
  <w:style w:type="character" w:customStyle="1" w:styleId="Ttulo4Car">
    <w:name w:val="Título 4 Car"/>
    <w:basedOn w:val="Fuentedeprrafopredeter"/>
    <w:link w:val="Ttulo4"/>
    <w:rsid w:val="005A6D50"/>
    <w:rPr>
      <w:rFonts w:ascii="Cambria" w:eastAsia="MS Gothic" w:hAnsi="Cambria" w:cs="Times New Roman"/>
      <w:b/>
      <w:bCs/>
      <w:i/>
      <w:iCs/>
      <w:color w:val="4F81BD"/>
      <w:sz w:val="22"/>
      <w:szCs w:val="22"/>
      <w:lang w:val="es-ES"/>
    </w:rPr>
  </w:style>
  <w:style w:type="character" w:customStyle="1" w:styleId="Ttulo5Car">
    <w:name w:val="Título 5 Car"/>
    <w:basedOn w:val="Fuentedeprrafopredeter"/>
    <w:link w:val="Ttulo5"/>
    <w:rsid w:val="005A6D50"/>
    <w:rPr>
      <w:rFonts w:ascii="Cambria" w:eastAsia="MS Gothic" w:hAnsi="Cambria" w:cs="Times New Roman"/>
      <w:color w:val="243F60"/>
      <w:sz w:val="22"/>
      <w:szCs w:val="22"/>
      <w:lang w:val="es-ES"/>
    </w:rPr>
  </w:style>
  <w:style w:type="character" w:customStyle="1" w:styleId="Ttulo6Car">
    <w:name w:val="Título 6 Car"/>
    <w:basedOn w:val="Fuentedeprrafopredeter"/>
    <w:link w:val="Ttulo6"/>
    <w:rsid w:val="005A6D50"/>
    <w:rPr>
      <w:rFonts w:ascii="Cambria" w:eastAsia="MS Gothic" w:hAnsi="Cambria" w:cs="Times New Roman"/>
      <w:i/>
      <w:iCs/>
      <w:color w:val="243F60"/>
      <w:sz w:val="22"/>
      <w:szCs w:val="22"/>
      <w:lang w:val="es-ES"/>
    </w:rPr>
  </w:style>
  <w:style w:type="character" w:customStyle="1" w:styleId="Ttulo7Car">
    <w:name w:val="Título 7 Car"/>
    <w:basedOn w:val="Fuentedeprrafopredeter"/>
    <w:link w:val="Ttulo7"/>
    <w:rsid w:val="005A6D50"/>
    <w:rPr>
      <w:rFonts w:ascii="Cambria" w:eastAsia="MS Gothic" w:hAnsi="Cambria" w:cs="Times New Roman"/>
      <w:i/>
      <w:iCs/>
      <w:color w:val="404040"/>
      <w:sz w:val="22"/>
      <w:szCs w:val="22"/>
      <w:lang w:val="es-ES"/>
    </w:rPr>
  </w:style>
  <w:style w:type="character" w:customStyle="1" w:styleId="Ttulo8Car">
    <w:name w:val="Título 8 Car"/>
    <w:basedOn w:val="Fuentedeprrafopredeter"/>
    <w:link w:val="Ttulo8"/>
    <w:rsid w:val="005A6D50"/>
    <w:rPr>
      <w:rFonts w:ascii="Cambria" w:eastAsia="MS Gothic" w:hAnsi="Cambria" w:cs="Times New Roman"/>
      <w:color w:val="404040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rsid w:val="005A6D50"/>
    <w:rPr>
      <w:rFonts w:ascii="Cambria" w:eastAsia="MS Gothic" w:hAnsi="Cambria" w:cs="Times New Roman"/>
      <w:i/>
      <w:iCs/>
      <w:color w:val="404040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1557</Characters>
  <Application>Microsoft Macintosh Word</Application>
  <DocSecurity>0</DocSecurity>
  <Lines>12</Lines>
  <Paragraphs>3</Paragraphs>
  <ScaleCrop>false</ScaleCrop>
  <Company>Transparencia Mexicana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Gabriela  Ramírez Quijada </dc:creator>
  <cp:keywords/>
  <dc:description/>
  <cp:lastModifiedBy>Araceli Cordero Vilchis</cp:lastModifiedBy>
  <cp:revision>4</cp:revision>
  <cp:lastPrinted>2013-10-28T23:04:00Z</cp:lastPrinted>
  <dcterms:created xsi:type="dcterms:W3CDTF">2013-10-28T23:02:00Z</dcterms:created>
  <dcterms:modified xsi:type="dcterms:W3CDTF">2013-12-09T20:00:00Z</dcterms:modified>
</cp:coreProperties>
</file>